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55</w:t>
      </w:r>
      <w:r w:rsidR="00054D25">
        <w:rPr>
          <w:rFonts w:eastAsiaTheme="minorEastAsia"/>
        </w:rPr>
        <w:t>2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054D25">
        <w:rPr>
          <w:rFonts w:ascii="Times New Roman" w:hAnsi="Times New Roman" w:cs="Times New Roman"/>
          <w:sz w:val="26"/>
          <w:szCs w:val="26"/>
        </w:rPr>
        <w:t>3028-25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DC5E9F">
        <w:rPr>
          <w:rFonts w:ascii="Times New Roman" w:hAnsi="Times New Roman" w:cs="Times New Roman"/>
          <w:sz w:val="26"/>
          <w:szCs w:val="26"/>
        </w:rPr>
        <w:t>*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054D25">
        <w:rPr>
          <w:rFonts w:ascii="Times New Roman" w:hAnsi="Times New Roman" w:cs="Times New Roman"/>
          <w:sz w:val="26"/>
          <w:szCs w:val="26"/>
        </w:rPr>
        <w:t>0815122078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054D25">
        <w:rPr>
          <w:rFonts w:ascii="Times New Roman" w:hAnsi="Times New Roman" w:cs="Times New Roman"/>
          <w:color w:val="000000"/>
          <w:sz w:val="26"/>
          <w:szCs w:val="26"/>
        </w:rPr>
        <w:t>15.08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50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54D2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54D25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054D25">
        <w:rPr>
          <w:rFonts w:ascii="Times New Roman" w:hAnsi="Times New Roman" w:cs="Times New Roman"/>
          <w:sz w:val="26"/>
          <w:szCs w:val="26"/>
        </w:rPr>
        <w:t>86 ХМ 615093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054D25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054D25">
        <w:rPr>
          <w:rFonts w:ascii="Times New Roman" w:hAnsi="Times New Roman" w:cs="Times New Roman"/>
          <w:sz w:val="26"/>
          <w:szCs w:val="26"/>
        </w:rPr>
        <w:t xml:space="preserve">18810586230815122078 </w:t>
      </w:r>
      <w:r w:rsidR="00054D25">
        <w:rPr>
          <w:rFonts w:ascii="Times New Roman" w:hAnsi="Times New Roman" w:cs="Times New Roman"/>
          <w:color w:val="000000"/>
          <w:sz w:val="26"/>
          <w:szCs w:val="26"/>
        </w:rPr>
        <w:t>от 15.08.2023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>1 ст.20.25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054D25" w:rsidR="00054D25">
        <w:rPr>
          <w:rFonts w:ascii="Times New Roman" w:hAnsi="Times New Roman" w:cs="Times New Roman"/>
          <w:sz w:val="26"/>
          <w:szCs w:val="26"/>
        </w:rPr>
        <w:t>0412365400335005522420139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4D25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36F5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1716B"/>
    <w:rsid w:val="0064099D"/>
    <w:rsid w:val="00644902"/>
    <w:rsid w:val="00647234"/>
    <w:rsid w:val="006476CA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5B86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0C89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5E9F"/>
    <w:rsid w:val="00DD03C1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